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87164" w14:textId="73B0ADB6" w:rsidR="00A77C2B" w:rsidRPr="00A77C2B" w:rsidRDefault="00A77C2B" w:rsidP="00A77C2B">
      <w:pPr>
        <w:ind w:left="-540" w:right="-540"/>
        <w:jc w:val="center"/>
        <w:rPr>
          <w:sz w:val="42"/>
          <w:szCs w:val="42"/>
        </w:rPr>
      </w:pPr>
      <w:r w:rsidRPr="00A77C2B">
        <w:rPr>
          <w:noProof/>
          <w:sz w:val="36"/>
          <w:szCs w:val="36"/>
        </w:rPr>
        <w:drawing>
          <wp:anchor distT="0" distB="0" distL="114300" distR="114300" simplePos="0" relativeHeight="251659264" behindDoc="1" locked="0" layoutInCell="1" allowOverlap="1" wp14:anchorId="1738327B" wp14:editId="37292DC6">
            <wp:simplePos x="0" y="0"/>
            <wp:positionH relativeFrom="margin">
              <wp:align>center</wp:align>
            </wp:positionH>
            <wp:positionV relativeFrom="paragraph">
              <wp:posOffset>0</wp:posOffset>
            </wp:positionV>
            <wp:extent cx="1527175" cy="1527175"/>
            <wp:effectExtent l="0" t="0" r="0" b="0"/>
            <wp:wrapNone/>
            <wp:docPr id="1" name="Picture 1" descr="A blue and yellow seal with two me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seal with two men and a shield&#10;&#10;Description automatically generated"/>
                    <pic:cNvPicPr>
                      <a:picLocks noChangeAspect="1" noChangeArrowheads="1"/>
                    </pic:cNvPicPr>
                  </pic:nvPicPr>
                  <pic:blipFill>
                    <a:blip r:embed="rId10" cstate="print">
                      <a:alphaModFix amt="35000"/>
                      <a:extLst>
                        <a:ext uri="{28A0092B-C50C-407E-A947-70E740481C1C}">
                          <a14:useLocalDpi xmlns:a14="http://schemas.microsoft.com/office/drawing/2010/main" val="0"/>
                        </a:ext>
                      </a:extLst>
                    </a:blip>
                    <a:srcRect/>
                    <a:stretch>
                      <a:fillRect/>
                    </a:stretch>
                  </pic:blipFill>
                  <pic:spPr bwMode="auto">
                    <a:xfrm>
                      <a:off x="0" y="0"/>
                      <a:ext cx="1527175" cy="152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C2B">
        <w:rPr>
          <w:sz w:val="42"/>
          <w:szCs w:val="42"/>
        </w:rPr>
        <w:t>CITY OF RAHWAY</w:t>
      </w:r>
    </w:p>
    <w:p w14:paraId="5582D528" w14:textId="77777777" w:rsidR="00A77C2B" w:rsidRPr="00A77C2B" w:rsidRDefault="00A77C2B" w:rsidP="00A77C2B">
      <w:pPr>
        <w:pStyle w:val="Header"/>
        <w:tabs>
          <w:tab w:val="clear" w:pos="8640"/>
          <w:tab w:val="left" w:pos="6660"/>
          <w:tab w:val="left" w:pos="6840"/>
        </w:tabs>
        <w:ind w:left="-720" w:right="-720"/>
        <w:jc w:val="center"/>
      </w:pPr>
      <w:r w:rsidRPr="00A77C2B">
        <w:rPr>
          <w:sz w:val="28"/>
          <w:szCs w:val="28"/>
        </w:rPr>
        <w:t>MUNICIPAL BOARD ALCOHOLIC BEVERAGE CONTROL</w:t>
      </w:r>
    </w:p>
    <w:p w14:paraId="50A15972" w14:textId="4BE5B3F6" w:rsidR="0080453A" w:rsidRPr="00A77C2B" w:rsidRDefault="0080453A" w:rsidP="003C03F8">
      <w:pPr>
        <w:pStyle w:val="Header"/>
        <w:tabs>
          <w:tab w:val="clear" w:pos="8640"/>
          <w:tab w:val="left" w:pos="6840"/>
        </w:tabs>
        <w:ind w:right="-720"/>
        <w:jc w:val="center"/>
        <w:rPr>
          <w:b/>
          <w:sz w:val="10"/>
          <w:szCs w:val="10"/>
        </w:rPr>
      </w:pPr>
    </w:p>
    <w:p w14:paraId="58F13BB6" w14:textId="63F972A9" w:rsidR="0080453A" w:rsidRPr="00A77C2B" w:rsidRDefault="0080453A" w:rsidP="003C03F8">
      <w:pPr>
        <w:widowControl w:val="0"/>
        <w:jc w:val="center"/>
        <w:rPr>
          <w:b/>
          <w:snapToGrid w:val="0"/>
          <w:sz w:val="22"/>
          <w:szCs w:val="22"/>
          <w:u w:val="single"/>
        </w:rPr>
      </w:pPr>
      <w:r w:rsidRPr="00A77C2B">
        <w:rPr>
          <w:b/>
          <w:snapToGrid w:val="0"/>
          <w:sz w:val="22"/>
          <w:szCs w:val="22"/>
          <w:u w:val="single"/>
        </w:rPr>
        <w:t>AGENDA</w:t>
      </w:r>
    </w:p>
    <w:p w14:paraId="4FFBEF5B" w14:textId="0B951DDB" w:rsidR="005F6462" w:rsidRPr="00A77C2B" w:rsidRDefault="00C7541A" w:rsidP="005F6462">
      <w:pPr>
        <w:widowControl w:val="0"/>
        <w:jc w:val="center"/>
        <w:rPr>
          <w:b/>
          <w:snapToGrid w:val="0"/>
          <w:sz w:val="22"/>
          <w:szCs w:val="22"/>
        </w:rPr>
      </w:pPr>
      <w:bookmarkStart w:id="0" w:name="_Hlk123815290"/>
      <w:r>
        <w:rPr>
          <w:b/>
          <w:snapToGrid w:val="0"/>
          <w:sz w:val="22"/>
          <w:szCs w:val="22"/>
        </w:rPr>
        <w:t>January 8</w:t>
      </w:r>
      <w:r w:rsidR="00632033" w:rsidRPr="00A77C2B">
        <w:rPr>
          <w:b/>
          <w:snapToGrid w:val="0"/>
          <w:sz w:val="22"/>
          <w:szCs w:val="22"/>
        </w:rPr>
        <w:t xml:space="preserve">, </w:t>
      </w:r>
      <w:r w:rsidR="00CC60FB" w:rsidRPr="00A77C2B">
        <w:rPr>
          <w:b/>
          <w:snapToGrid w:val="0"/>
          <w:sz w:val="22"/>
          <w:szCs w:val="22"/>
        </w:rPr>
        <w:t>202</w:t>
      </w:r>
      <w:r w:rsidR="00CC60FB">
        <w:rPr>
          <w:b/>
          <w:snapToGrid w:val="0"/>
          <w:sz w:val="22"/>
          <w:szCs w:val="22"/>
        </w:rPr>
        <w:t>5,</w:t>
      </w:r>
      <w:r w:rsidR="00E769E6" w:rsidRPr="00A77C2B">
        <w:rPr>
          <w:b/>
          <w:snapToGrid w:val="0"/>
          <w:sz w:val="22"/>
          <w:szCs w:val="22"/>
        </w:rPr>
        <w:t xml:space="preserve"> at 6:30 p.m.</w:t>
      </w:r>
      <w:r w:rsidR="005F6462" w:rsidRPr="00A77C2B">
        <w:rPr>
          <w:b/>
          <w:snapToGrid w:val="0"/>
          <w:sz w:val="22"/>
          <w:szCs w:val="22"/>
        </w:rPr>
        <w:t xml:space="preserve"> Council Chambers</w:t>
      </w:r>
    </w:p>
    <w:p w14:paraId="51649095" w14:textId="77777777" w:rsidR="0038792D" w:rsidRDefault="0038792D" w:rsidP="0038792D">
      <w:pPr>
        <w:pStyle w:val="Header"/>
        <w:tabs>
          <w:tab w:val="clear" w:pos="8640"/>
          <w:tab w:val="left" w:pos="6840"/>
        </w:tabs>
        <w:ind w:left="-720" w:right="-720"/>
        <w:jc w:val="center"/>
        <w:rPr>
          <w:b/>
          <w:snapToGrid w:val="0"/>
          <w:u w:val="single"/>
        </w:rPr>
      </w:pPr>
      <w:r w:rsidRPr="00A77C2B">
        <w:rPr>
          <w:b/>
          <w:u w:val="single"/>
        </w:rPr>
        <w:t xml:space="preserve">REORGANIZATION &amp; </w:t>
      </w:r>
      <w:r w:rsidRPr="00A77C2B">
        <w:rPr>
          <w:b/>
          <w:snapToGrid w:val="0"/>
          <w:u w:val="single"/>
        </w:rPr>
        <w:t>REGULAR MEETING</w:t>
      </w:r>
    </w:p>
    <w:p w14:paraId="42325A48" w14:textId="77777777" w:rsidR="00E44CEE" w:rsidRPr="00A77C2B" w:rsidRDefault="00E44CEE" w:rsidP="0038792D">
      <w:pPr>
        <w:pStyle w:val="Header"/>
        <w:tabs>
          <w:tab w:val="clear" w:pos="8640"/>
          <w:tab w:val="left" w:pos="6840"/>
        </w:tabs>
        <w:ind w:left="-720" w:right="-720"/>
        <w:jc w:val="center"/>
        <w:rPr>
          <w:b/>
          <w:u w:val="single"/>
        </w:rPr>
      </w:pPr>
    </w:p>
    <w:bookmarkEnd w:id="0"/>
    <w:p w14:paraId="60CAF95F" w14:textId="759B0E08" w:rsidR="0080453A" w:rsidRDefault="0080453A" w:rsidP="0038792D">
      <w:pPr>
        <w:rPr>
          <w:b/>
          <w:snapToGrid w:val="0"/>
          <w:sz w:val="10"/>
          <w:szCs w:val="10"/>
          <w:u w:val="single"/>
        </w:rPr>
      </w:pPr>
    </w:p>
    <w:p w14:paraId="58762D29" w14:textId="48AF593B" w:rsidR="00743821" w:rsidRDefault="00743821" w:rsidP="00F52A31">
      <w:pPr>
        <w:jc w:val="center"/>
        <w:rPr>
          <w:b/>
          <w:snapToGrid w:val="0"/>
          <w:sz w:val="10"/>
          <w:szCs w:val="10"/>
          <w:u w:val="single"/>
        </w:rPr>
      </w:pPr>
    </w:p>
    <w:p w14:paraId="09FF1663" w14:textId="77777777" w:rsidR="00743821" w:rsidRPr="005E6F88" w:rsidRDefault="00743821" w:rsidP="00F52A31">
      <w:pPr>
        <w:jc w:val="center"/>
        <w:rPr>
          <w:b/>
          <w:snapToGrid w:val="0"/>
          <w:sz w:val="10"/>
          <w:szCs w:val="10"/>
          <w:u w:val="single"/>
        </w:rPr>
      </w:pPr>
    </w:p>
    <w:p w14:paraId="2EADBDA7" w14:textId="77777777" w:rsidR="00F52A31" w:rsidRPr="005E6F88" w:rsidRDefault="00F52A31" w:rsidP="00CF0D5C">
      <w:pPr>
        <w:widowControl w:val="0"/>
        <w:jc w:val="center"/>
        <w:rPr>
          <w:b/>
          <w:snapToGrid w:val="0"/>
          <w:sz w:val="10"/>
          <w:szCs w:val="10"/>
          <w:u w:val="single"/>
        </w:rPr>
      </w:pPr>
    </w:p>
    <w:p w14:paraId="676BC12A" w14:textId="77777777" w:rsidR="00BB27C6" w:rsidRPr="005E6F88" w:rsidRDefault="00BB27C6" w:rsidP="00BB27C6">
      <w:pPr>
        <w:widowControl w:val="0"/>
        <w:jc w:val="center"/>
        <w:rPr>
          <w:b/>
          <w:snapToGrid w:val="0"/>
          <w:sz w:val="10"/>
          <w:szCs w:val="10"/>
          <w:u w:val="single"/>
        </w:rPr>
      </w:pPr>
    </w:p>
    <w:p w14:paraId="2BDE4F36" w14:textId="606EAF90" w:rsidR="00BB27C6" w:rsidRPr="00393077" w:rsidRDefault="00BB27C6" w:rsidP="004D66F9">
      <w:pPr>
        <w:pStyle w:val="ListParagraph"/>
        <w:widowControl w:val="0"/>
        <w:numPr>
          <w:ilvl w:val="0"/>
          <w:numId w:val="14"/>
        </w:numPr>
        <w:ind w:left="270" w:firstLine="90"/>
        <w:rPr>
          <w:b/>
          <w:snapToGrid w:val="0"/>
          <w:sz w:val="22"/>
          <w:szCs w:val="22"/>
          <w:u w:val="single"/>
        </w:rPr>
      </w:pPr>
      <w:r w:rsidRPr="00393077">
        <w:rPr>
          <w:b/>
          <w:snapToGrid w:val="0"/>
          <w:sz w:val="22"/>
          <w:szCs w:val="22"/>
          <w:u w:val="single"/>
        </w:rPr>
        <w:t>ROLL CALL</w:t>
      </w:r>
      <w:r w:rsidRPr="000A3612">
        <w:rPr>
          <w:bCs/>
          <w:i/>
          <w:iCs/>
          <w:snapToGrid w:val="0"/>
          <w:sz w:val="22"/>
          <w:szCs w:val="22"/>
        </w:rPr>
        <w:t>-</w:t>
      </w:r>
    </w:p>
    <w:p w14:paraId="0A919420" w14:textId="77777777" w:rsidR="00BB27C6" w:rsidRDefault="00BB27C6" w:rsidP="00BB27C6">
      <w:pPr>
        <w:widowControl w:val="0"/>
        <w:ind w:left="900"/>
        <w:jc w:val="both"/>
        <w:rPr>
          <w:snapToGrid w:val="0"/>
          <w:sz w:val="22"/>
          <w:szCs w:val="22"/>
        </w:rPr>
      </w:pPr>
      <w:r w:rsidRPr="00393077">
        <w:rPr>
          <w:snapToGrid w:val="0"/>
          <w:sz w:val="22"/>
          <w:szCs w:val="22"/>
        </w:rPr>
        <w:t xml:space="preserve">Board Member - Matthew Dobrowolski </w:t>
      </w:r>
    </w:p>
    <w:p w14:paraId="0DEC4A5F" w14:textId="77777777" w:rsidR="00BB27C6" w:rsidRPr="00393077" w:rsidRDefault="00BB27C6" w:rsidP="00BB27C6">
      <w:pPr>
        <w:widowControl w:val="0"/>
        <w:ind w:left="900"/>
        <w:jc w:val="both"/>
        <w:rPr>
          <w:snapToGrid w:val="0"/>
          <w:sz w:val="22"/>
          <w:szCs w:val="22"/>
        </w:rPr>
      </w:pPr>
      <w:r w:rsidRPr="00393077">
        <w:rPr>
          <w:snapToGrid w:val="0"/>
          <w:sz w:val="22"/>
          <w:szCs w:val="22"/>
        </w:rPr>
        <w:t>Board Member - Kimberly Hall</w:t>
      </w:r>
    </w:p>
    <w:p w14:paraId="3FD8A768" w14:textId="0403C45D" w:rsidR="00743821" w:rsidRDefault="00BB27C6" w:rsidP="00A77C2B">
      <w:pPr>
        <w:widowControl w:val="0"/>
        <w:ind w:left="900"/>
        <w:jc w:val="both"/>
        <w:rPr>
          <w:snapToGrid w:val="0"/>
          <w:sz w:val="22"/>
          <w:szCs w:val="22"/>
        </w:rPr>
      </w:pPr>
      <w:r w:rsidRPr="002333AE">
        <w:rPr>
          <w:snapToGrid w:val="0"/>
          <w:sz w:val="22"/>
          <w:szCs w:val="22"/>
        </w:rPr>
        <w:t>Board Member - Edward Rengifo</w:t>
      </w:r>
    </w:p>
    <w:p w14:paraId="2F5C92E1" w14:textId="77777777" w:rsidR="00E44CEE" w:rsidRPr="00393077" w:rsidRDefault="00E44CEE" w:rsidP="00A77C2B">
      <w:pPr>
        <w:widowControl w:val="0"/>
        <w:ind w:left="900"/>
        <w:jc w:val="both"/>
        <w:rPr>
          <w:snapToGrid w:val="0"/>
          <w:sz w:val="22"/>
          <w:szCs w:val="22"/>
        </w:rPr>
      </w:pPr>
    </w:p>
    <w:p w14:paraId="14808A17" w14:textId="10860F9B" w:rsidR="00BB6FC9" w:rsidRDefault="00BB6FC9" w:rsidP="00CF0D5C">
      <w:pPr>
        <w:widowControl w:val="0"/>
        <w:rPr>
          <w:b/>
          <w:snapToGrid w:val="0"/>
          <w:sz w:val="10"/>
          <w:szCs w:val="10"/>
          <w:u w:val="single"/>
        </w:rPr>
      </w:pPr>
    </w:p>
    <w:p w14:paraId="02115E3E" w14:textId="77777777" w:rsidR="005F6462" w:rsidRPr="005E6F88" w:rsidRDefault="005F6462" w:rsidP="00CF0D5C">
      <w:pPr>
        <w:widowControl w:val="0"/>
        <w:rPr>
          <w:b/>
          <w:snapToGrid w:val="0"/>
          <w:sz w:val="10"/>
          <w:szCs w:val="10"/>
          <w:u w:val="single"/>
        </w:rPr>
      </w:pPr>
    </w:p>
    <w:p w14:paraId="172594DD" w14:textId="7E3DD167" w:rsidR="00B478DC" w:rsidRPr="002333AE" w:rsidRDefault="00B478DC" w:rsidP="00B478DC">
      <w:pPr>
        <w:pStyle w:val="ListParagraph"/>
        <w:widowControl w:val="0"/>
        <w:numPr>
          <w:ilvl w:val="0"/>
          <w:numId w:val="14"/>
        </w:numPr>
        <w:rPr>
          <w:bCs/>
          <w:i/>
          <w:iCs/>
          <w:snapToGrid w:val="0"/>
          <w:sz w:val="22"/>
          <w:szCs w:val="22"/>
        </w:rPr>
      </w:pPr>
      <w:r w:rsidRPr="00BF2E2E">
        <w:rPr>
          <w:b/>
          <w:snapToGrid w:val="0"/>
          <w:sz w:val="22"/>
          <w:szCs w:val="22"/>
          <w:u w:val="single"/>
        </w:rPr>
        <w:t>OPE</w:t>
      </w:r>
      <w:r w:rsidRPr="002333AE">
        <w:rPr>
          <w:b/>
          <w:snapToGrid w:val="0"/>
          <w:sz w:val="22"/>
          <w:szCs w:val="22"/>
          <w:u w:val="single"/>
        </w:rPr>
        <w:t>N PUBLIC MEETING STATEMENT-</w:t>
      </w:r>
    </w:p>
    <w:p w14:paraId="109570CA" w14:textId="5014BC44" w:rsidR="00E44CEE" w:rsidRDefault="008477F1" w:rsidP="00CF0D5C">
      <w:pPr>
        <w:widowControl w:val="0"/>
        <w:jc w:val="both"/>
        <w:rPr>
          <w:snapToGrid w:val="0"/>
          <w:sz w:val="22"/>
          <w:szCs w:val="22"/>
        </w:rPr>
      </w:pPr>
      <w:r>
        <w:rPr>
          <w:snapToGrid w:val="0"/>
          <w:sz w:val="22"/>
          <w:szCs w:val="22"/>
        </w:rPr>
        <w:t>Notice of this meeting has been sent to the official newspapers and adequate and electronic notice has been provided in accordance with the Open Public Meetings Act as required by law.</w:t>
      </w:r>
    </w:p>
    <w:p w14:paraId="5018AF4A" w14:textId="77777777" w:rsidR="00E44CEE" w:rsidRDefault="00E44CEE" w:rsidP="00CF0D5C">
      <w:pPr>
        <w:widowControl w:val="0"/>
        <w:jc w:val="both"/>
        <w:rPr>
          <w:snapToGrid w:val="0"/>
          <w:sz w:val="22"/>
          <w:szCs w:val="22"/>
        </w:rPr>
      </w:pPr>
    </w:p>
    <w:p w14:paraId="55EABF53" w14:textId="77777777" w:rsidR="00A77C2B" w:rsidRDefault="00A77C2B" w:rsidP="00CF0D5C">
      <w:pPr>
        <w:widowControl w:val="0"/>
        <w:jc w:val="both"/>
        <w:rPr>
          <w:snapToGrid w:val="0"/>
          <w:sz w:val="22"/>
          <w:szCs w:val="22"/>
        </w:rPr>
      </w:pPr>
    </w:p>
    <w:p w14:paraId="79EFF96A" w14:textId="490E88F2" w:rsidR="00A77C2B" w:rsidRDefault="00A77C2B" w:rsidP="00A77C2B">
      <w:pPr>
        <w:pStyle w:val="ListParagraph"/>
        <w:widowControl w:val="0"/>
        <w:numPr>
          <w:ilvl w:val="0"/>
          <w:numId w:val="14"/>
        </w:numPr>
        <w:jc w:val="both"/>
        <w:rPr>
          <w:b/>
          <w:bCs/>
          <w:snapToGrid w:val="0"/>
          <w:sz w:val="22"/>
          <w:szCs w:val="22"/>
          <w:u w:val="single"/>
        </w:rPr>
      </w:pPr>
      <w:r>
        <w:rPr>
          <w:b/>
          <w:bCs/>
          <w:snapToGrid w:val="0"/>
          <w:sz w:val="22"/>
          <w:szCs w:val="22"/>
          <w:u w:val="single"/>
        </w:rPr>
        <w:t>SWEARING IN OF COMMISION</w:t>
      </w:r>
      <w:r w:rsidR="00E44CEE">
        <w:rPr>
          <w:b/>
          <w:bCs/>
          <w:snapToGrid w:val="0"/>
          <w:sz w:val="22"/>
          <w:szCs w:val="22"/>
          <w:u w:val="single"/>
        </w:rPr>
        <w:t>E</w:t>
      </w:r>
      <w:r>
        <w:rPr>
          <w:b/>
          <w:bCs/>
          <w:snapToGrid w:val="0"/>
          <w:sz w:val="22"/>
          <w:szCs w:val="22"/>
          <w:u w:val="single"/>
        </w:rPr>
        <w:t xml:space="preserve">R </w:t>
      </w:r>
      <w:r w:rsidR="00C7541A">
        <w:rPr>
          <w:b/>
          <w:bCs/>
          <w:snapToGrid w:val="0"/>
          <w:sz w:val="22"/>
          <w:szCs w:val="22"/>
          <w:u w:val="single"/>
        </w:rPr>
        <w:t>HALL</w:t>
      </w:r>
    </w:p>
    <w:p w14:paraId="6BD39A25" w14:textId="77777777" w:rsidR="004D66F9" w:rsidRPr="004D66F9" w:rsidRDefault="004D66F9" w:rsidP="004D66F9">
      <w:pPr>
        <w:widowControl w:val="0"/>
        <w:ind w:left="360"/>
        <w:jc w:val="both"/>
        <w:rPr>
          <w:b/>
          <w:bCs/>
          <w:snapToGrid w:val="0"/>
          <w:sz w:val="22"/>
          <w:szCs w:val="22"/>
          <w:u w:val="single"/>
        </w:rPr>
      </w:pPr>
    </w:p>
    <w:p w14:paraId="2A09D577" w14:textId="77777777" w:rsidR="0038792D" w:rsidRDefault="0038792D" w:rsidP="004D66F9">
      <w:pPr>
        <w:widowControl w:val="0"/>
        <w:jc w:val="both"/>
        <w:rPr>
          <w:bCs/>
          <w:snapToGrid w:val="0"/>
          <w:sz w:val="22"/>
          <w:szCs w:val="22"/>
        </w:rPr>
      </w:pPr>
    </w:p>
    <w:p w14:paraId="13ABA9D1" w14:textId="55D526A3" w:rsidR="0038792D" w:rsidRDefault="0038792D" w:rsidP="0038792D">
      <w:pPr>
        <w:widowControl w:val="0"/>
        <w:numPr>
          <w:ilvl w:val="0"/>
          <w:numId w:val="14"/>
        </w:numPr>
        <w:jc w:val="both"/>
        <w:rPr>
          <w:b/>
          <w:bCs/>
          <w:snapToGrid w:val="0"/>
          <w:sz w:val="22"/>
          <w:szCs w:val="22"/>
          <w:u w:val="single"/>
        </w:rPr>
      </w:pPr>
      <w:r w:rsidRPr="0038792D">
        <w:rPr>
          <w:b/>
          <w:bCs/>
          <w:snapToGrid w:val="0"/>
          <w:sz w:val="22"/>
          <w:szCs w:val="22"/>
          <w:u w:val="single"/>
        </w:rPr>
        <w:t>NOMINATION AND ELECTION OF CHAIR FOR 202</w:t>
      </w:r>
      <w:r w:rsidR="00C7541A">
        <w:rPr>
          <w:b/>
          <w:bCs/>
          <w:snapToGrid w:val="0"/>
          <w:sz w:val="22"/>
          <w:szCs w:val="22"/>
          <w:u w:val="single"/>
        </w:rPr>
        <w:t>5</w:t>
      </w:r>
    </w:p>
    <w:p w14:paraId="6D9A7ACE" w14:textId="77777777" w:rsidR="004D66F9" w:rsidRDefault="004D66F9" w:rsidP="004D66F9">
      <w:pPr>
        <w:widowControl w:val="0"/>
        <w:jc w:val="both"/>
        <w:rPr>
          <w:b/>
          <w:bCs/>
          <w:snapToGrid w:val="0"/>
          <w:sz w:val="22"/>
          <w:szCs w:val="22"/>
          <w:u w:val="single"/>
        </w:rPr>
      </w:pPr>
    </w:p>
    <w:p w14:paraId="306C2E0F" w14:textId="77777777" w:rsidR="004D66F9" w:rsidRDefault="004D66F9" w:rsidP="004D66F9">
      <w:pPr>
        <w:pStyle w:val="ListParagraph"/>
        <w:rPr>
          <w:b/>
          <w:bCs/>
          <w:snapToGrid w:val="0"/>
          <w:sz w:val="22"/>
          <w:szCs w:val="22"/>
          <w:u w:val="single"/>
        </w:rPr>
      </w:pPr>
    </w:p>
    <w:p w14:paraId="412FBD88" w14:textId="77777777" w:rsidR="004D66F9" w:rsidRDefault="004D66F9" w:rsidP="004D66F9">
      <w:pPr>
        <w:pStyle w:val="ListParagraph"/>
        <w:widowControl w:val="0"/>
        <w:numPr>
          <w:ilvl w:val="0"/>
          <w:numId w:val="14"/>
        </w:numPr>
        <w:rPr>
          <w:b/>
          <w:snapToGrid w:val="0"/>
          <w:sz w:val="22"/>
          <w:szCs w:val="22"/>
          <w:u w:val="single"/>
        </w:rPr>
      </w:pPr>
      <w:r>
        <w:rPr>
          <w:b/>
          <w:snapToGrid w:val="0"/>
          <w:sz w:val="22"/>
          <w:szCs w:val="22"/>
          <w:u w:val="single"/>
        </w:rPr>
        <w:t>APPROVAL OF MINUTES</w:t>
      </w:r>
    </w:p>
    <w:p w14:paraId="582F7A1A" w14:textId="77AB1F22" w:rsidR="004D66F9" w:rsidRPr="00CC60FB" w:rsidRDefault="004D66F9" w:rsidP="00CC60FB">
      <w:pPr>
        <w:widowControl w:val="0"/>
        <w:ind w:firstLine="720"/>
        <w:jc w:val="both"/>
        <w:rPr>
          <w:bCs/>
          <w:snapToGrid w:val="0"/>
          <w:sz w:val="22"/>
          <w:szCs w:val="22"/>
        </w:rPr>
      </w:pPr>
      <w:r>
        <w:rPr>
          <w:bCs/>
          <w:snapToGrid w:val="0"/>
          <w:sz w:val="22"/>
          <w:szCs w:val="22"/>
        </w:rPr>
        <w:t>December 1</w:t>
      </w:r>
      <w:r w:rsidR="00CC60FB">
        <w:rPr>
          <w:bCs/>
          <w:snapToGrid w:val="0"/>
          <w:sz w:val="22"/>
          <w:szCs w:val="22"/>
        </w:rPr>
        <w:t>1</w:t>
      </w:r>
      <w:r w:rsidRPr="00F45F64">
        <w:rPr>
          <w:bCs/>
          <w:snapToGrid w:val="0"/>
          <w:sz w:val="22"/>
          <w:szCs w:val="22"/>
        </w:rPr>
        <w:t>, 202</w:t>
      </w:r>
      <w:r w:rsidR="00CC60FB">
        <w:rPr>
          <w:bCs/>
          <w:snapToGrid w:val="0"/>
          <w:sz w:val="22"/>
          <w:szCs w:val="22"/>
        </w:rPr>
        <w:t>4</w:t>
      </w:r>
      <w:r w:rsidRPr="00F45F64">
        <w:rPr>
          <w:bCs/>
          <w:snapToGrid w:val="0"/>
          <w:sz w:val="22"/>
          <w:szCs w:val="22"/>
        </w:rPr>
        <w:t xml:space="preserve"> – Regular Meeting</w:t>
      </w:r>
      <w:r>
        <w:rPr>
          <w:bCs/>
          <w:snapToGrid w:val="0"/>
          <w:sz w:val="22"/>
          <w:szCs w:val="22"/>
        </w:rPr>
        <w:t xml:space="preserve"> </w:t>
      </w:r>
    </w:p>
    <w:p w14:paraId="1FC8B7AF" w14:textId="77777777" w:rsidR="004D66F9" w:rsidRPr="004D66F9" w:rsidRDefault="004D66F9" w:rsidP="004D66F9">
      <w:pPr>
        <w:widowControl w:val="0"/>
        <w:jc w:val="both"/>
        <w:rPr>
          <w:snapToGrid w:val="0"/>
          <w:sz w:val="22"/>
          <w:szCs w:val="22"/>
        </w:rPr>
      </w:pPr>
    </w:p>
    <w:p w14:paraId="35A1A625" w14:textId="77777777" w:rsidR="006434AA" w:rsidRPr="00393077" w:rsidRDefault="006434AA" w:rsidP="006434AA">
      <w:pPr>
        <w:rPr>
          <w:sz w:val="22"/>
          <w:szCs w:val="22"/>
        </w:rPr>
      </w:pPr>
    </w:p>
    <w:p w14:paraId="156FAE6A" w14:textId="624F69DD" w:rsidR="00E769E6" w:rsidRDefault="00E769E6" w:rsidP="00B14E7D">
      <w:pPr>
        <w:pStyle w:val="ListParagraph"/>
        <w:widowControl w:val="0"/>
        <w:numPr>
          <w:ilvl w:val="0"/>
          <w:numId w:val="14"/>
        </w:numPr>
        <w:rPr>
          <w:b/>
          <w:snapToGrid w:val="0"/>
          <w:sz w:val="22"/>
          <w:szCs w:val="22"/>
          <w:u w:val="single"/>
        </w:rPr>
      </w:pPr>
      <w:r w:rsidRPr="00B14E7D">
        <w:rPr>
          <w:b/>
          <w:snapToGrid w:val="0"/>
          <w:sz w:val="22"/>
          <w:szCs w:val="22"/>
          <w:u w:val="single"/>
        </w:rPr>
        <w:t>NEW BUSINESS</w:t>
      </w:r>
    </w:p>
    <w:p w14:paraId="1B0800EB" w14:textId="519EB83C" w:rsidR="00B7359D" w:rsidRPr="00B7359D" w:rsidRDefault="00B7359D" w:rsidP="00B7359D">
      <w:pPr>
        <w:pStyle w:val="ListParagraph"/>
        <w:numPr>
          <w:ilvl w:val="0"/>
          <w:numId w:val="22"/>
        </w:numPr>
        <w:rPr>
          <w:b/>
          <w:bCs/>
          <w:snapToGrid w:val="0"/>
          <w:sz w:val="22"/>
          <w:szCs w:val="22"/>
          <w:u w:val="single"/>
        </w:rPr>
      </w:pPr>
      <w:r w:rsidRPr="00B7359D">
        <w:rPr>
          <w:b/>
          <w:bCs/>
          <w:snapToGrid w:val="0"/>
          <w:sz w:val="22"/>
          <w:szCs w:val="22"/>
          <w:u w:val="single"/>
        </w:rPr>
        <w:t>202</w:t>
      </w:r>
      <w:r>
        <w:rPr>
          <w:b/>
          <w:bCs/>
          <w:snapToGrid w:val="0"/>
          <w:sz w:val="22"/>
          <w:szCs w:val="22"/>
          <w:u w:val="single"/>
        </w:rPr>
        <w:t>5</w:t>
      </w:r>
      <w:r w:rsidRPr="00B7359D">
        <w:rPr>
          <w:b/>
          <w:bCs/>
          <w:snapToGrid w:val="0"/>
          <w:sz w:val="22"/>
          <w:szCs w:val="22"/>
          <w:u w:val="single"/>
        </w:rPr>
        <w:t>-</w:t>
      </w:r>
      <w:r>
        <w:rPr>
          <w:b/>
          <w:bCs/>
          <w:snapToGrid w:val="0"/>
          <w:sz w:val="22"/>
          <w:szCs w:val="22"/>
          <w:u w:val="single"/>
        </w:rPr>
        <w:t>01</w:t>
      </w:r>
      <w:r w:rsidRPr="00B7359D">
        <w:rPr>
          <w:b/>
          <w:bCs/>
          <w:snapToGrid w:val="0"/>
          <w:sz w:val="22"/>
          <w:szCs w:val="22"/>
          <w:u w:val="single"/>
        </w:rPr>
        <w:t>-01 Resolution to approve a Place to Place Transfer for EM LLC</w:t>
      </w:r>
    </w:p>
    <w:p w14:paraId="39E27005" w14:textId="77777777" w:rsidR="00B7359D" w:rsidRDefault="00B7359D" w:rsidP="00B7359D">
      <w:pPr>
        <w:pStyle w:val="ListParagraph"/>
        <w:widowControl w:val="0"/>
        <w:ind w:left="1440"/>
        <w:rPr>
          <w:b/>
          <w:snapToGrid w:val="0"/>
          <w:sz w:val="22"/>
          <w:szCs w:val="22"/>
          <w:u w:val="single"/>
        </w:rPr>
      </w:pPr>
    </w:p>
    <w:p w14:paraId="3FF3F0C5" w14:textId="77777777" w:rsidR="004D66F9" w:rsidRDefault="004D66F9" w:rsidP="004D66F9">
      <w:pPr>
        <w:pStyle w:val="ListParagraph"/>
        <w:widowControl w:val="0"/>
        <w:rPr>
          <w:b/>
          <w:snapToGrid w:val="0"/>
          <w:sz w:val="22"/>
          <w:szCs w:val="22"/>
          <w:u w:val="single"/>
        </w:rPr>
      </w:pPr>
    </w:p>
    <w:p w14:paraId="19DB0203" w14:textId="4B7DA92E" w:rsidR="00B14E7D" w:rsidRPr="00FC1D05" w:rsidRDefault="00B14E7D" w:rsidP="00FC1D05">
      <w:pPr>
        <w:widowControl w:val="0"/>
        <w:rPr>
          <w:b/>
          <w:snapToGrid w:val="0"/>
          <w:sz w:val="22"/>
          <w:szCs w:val="22"/>
          <w:u w:val="single"/>
        </w:rPr>
      </w:pPr>
    </w:p>
    <w:p w14:paraId="17242A8A" w14:textId="4D2F7EF3" w:rsidR="00C55373" w:rsidRDefault="00B14E7D" w:rsidP="004D66F9">
      <w:pPr>
        <w:pStyle w:val="ListParagraph"/>
        <w:widowControl w:val="0"/>
        <w:numPr>
          <w:ilvl w:val="0"/>
          <w:numId w:val="14"/>
        </w:numPr>
        <w:rPr>
          <w:b/>
          <w:snapToGrid w:val="0"/>
          <w:sz w:val="22"/>
          <w:szCs w:val="22"/>
          <w:u w:val="single"/>
        </w:rPr>
      </w:pPr>
      <w:r w:rsidRPr="00B14E7D">
        <w:rPr>
          <w:b/>
          <w:snapToGrid w:val="0"/>
          <w:sz w:val="22"/>
          <w:szCs w:val="22"/>
          <w:u w:val="single"/>
        </w:rPr>
        <w:t>UNFINISHED BUSINESS</w:t>
      </w:r>
    </w:p>
    <w:p w14:paraId="5EA44208" w14:textId="77777777" w:rsidR="004D66F9" w:rsidRPr="004D66F9" w:rsidRDefault="004D66F9" w:rsidP="004D66F9">
      <w:pPr>
        <w:pStyle w:val="ListParagraph"/>
        <w:widowControl w:val="0"/>
        <w:rPr>
          <w:b/>
          <w:snapToGrid w:val="0"/>
          <w:sz w:val="22"/>
          <w:szCs w:val="22"/>
          <w:u w:val="single"/>
        </w:rPr>
      </w:pPr>
    </w:p>
    <w:p w14:paraId="595ECE6E" w14:textId="77777777" w:rsidR="00743821" w:rsidRDefault="00743821" w:rsidP="00C55373">
      <w:pPr>
        <w:pStyle w:val="ListParagraph"/>
        <w:widowControl w:val="0"/>
        <w:rPr>
          <w:b/>
          <w:snapToGrid w:val="0"/>
          <w:sz w:val="22"/>
          <w:szCs w:val="22"/>
          <w:u w:val="single"/>
        </w:rPr>
      </w:pPr>
    </w:p>
    <w:p w14:paraId="66012D1E" w14:textId="02CBD848" w:rsidR="005F6462" w:rsidRDefault="00C55373" w:rsidP="004D66F9">
      <w:pPr>
        <w:pStyle w:val="ListParagraph"/>
        <w:widowControl w:val="0"/>
        <w:numPr>
          <w:ilvl w:val="0"/>
          <w:numId w:val="14"/>
        </w:numPr>
        <w:rPr>
          <w:b/>
          <w:snapToGrid w:val="0"/>
          <w:sz w:val="22"/>
          <w:szCs w:val="22"/>
          <w:u w:val="single"/>
        </w:rPr>
      </w:pPr>
      <w:r>
        <w:rPr>
          <w:b/>
          <w:snapToGrid w:val="0"/>
          <w:sz w:val="22"/>
          <w:szCs w:val="22"/>
          <w:u w:val="single"/>
        </w:rPr>
        <w:t>POLICE REPORTS</w:t>
      </w:r>
    </w:p>
    <w:p w14:paraId="7D7E5734" w14:textId="77777777" w:rsidR="004D66F9" w:rsidRPr="004D66F9" w:rsidRDefault="004D66F9" w:rsidP="004D66F9">
      <w:pPr>
        <w:pStyle w:val="ListParagraph"/>
        <w:widowControl w:val="0"/>
        <w:rPr>
          <w:b/>
          <w:snapToGrid w:val="0"/>
          <w:sz w:val="22"/>
          <w:szCs w:val="22"/>
          <w:u w:val="single"/>
        </w:rPr>
      </w:pPr>
    </w:p>
    <w:p w14:paraId="2E5B4217" w14:textId="77777777" w:rsidR="00743821" w:rsidRDefault="00743821" w:rsidP="005F6462">
      <w:pPr>
        <w:pStyle w:val="ListParagraph"/>
        <w:widowControl w:val="0"/>
        <w:rPr>
          <w:b/>
          <w:snapToGrid w:val="0"/>
          <w:sz w:val="22"/>
          <w:szCs w:val="22"/>
          <w:u w:val="single"/>
        </w:rPr>
      </w:pPr>
    </w:p>
    <w:p w14:paraId="259571E5" w14:textId="118C4E2E" w:rsidR="005F6462" w:rsidRPr="00C55373" w:rsidRDefault="005F6462" w:rsidP="005F6462">
      <w:pPr>
        <w:pStyle w:val="ListParagraph"/>
        <w:widowControl w:val="0"/>
        <w:numPr>
          <w:ilvl w:val="0"/>
          <w:numId w:val="14"/>
        </w:numPr>
        <w:rPr>
          <w:b/>
          <w:snapToGrid w:val="0"/>
          <w:sz w:val="22"/>
          <w:szCs w:val="22"/>
          <w:u w:val="single"/>
        </w:rPr>
      </w:pPr>
      <w:r w:rsidRPr="00B14E7D">
        <w:rPr>
          <w:b/>
          <w:snapToGrid w:val="0"/>
          <w:sz w:val="22"/>
          <w:szCs w:val="22"/>
          <w:u w:val="single"/>
        </w:rPr>
        <w:t>PUBLIC COMMENT</w:t>
      </w:r>
      <w:r>
        <w:rPr>
          <w:b/>
          <w:snapToGrid w:val="0"/>
          <w:sz w:val="22"/>
          <w:szCs w:val="22"/>
          <w:u w:val="single"/>
        </w:rPr>
        <w:t xml:space="preserve">- </w:t>
      </w:r>
      <w:r>
        <w:rPr>
          <w:bCs/>
          <w:snapToGrid w:val="0"/>
          <w:sz w:val="22"/>
          <w:szCs w:val="22"/>
        </w:rPr>
        <w:t>3 minutes per speaker</w:t>
      </w:r>
    </w:p>
    <w:p w14:paraId="3191260E" w14:textId="7E0334CF" w:rsidR="00B14E7D" w:rsidRDefault="00B14E7D" w:rsidP="00B14E7D">
      <w:pPr>
        <w:pStyle w:val="ListParagraph"/>
        <w:widowControl w:val="0"/>
        <w:rPr>
          <w:b/>
          <w:snapToGrid w:val="0"/>
          <w:sz w:val="22"/>
          <w:szCs w:val="22"/>
          <w:u w:val="single"/>
        </w:rPr>
      </w:pPr>
    </w:p>
    <w:p w14:paraId="5C0DDBD7" w14:textId="77777777" w:rsidR="00743821" w:rsidRPr="00B14E7D" w:rsidRDefault="00743821" w:rsidP="00B14E7D">
      <w:pPr>
        <w:pStyle w:val="ListParagraph"/>
        <w:widowControl w:val="0"/>
        <w:rPr>
          <w:b/>
          <w:snapToGrid w:val="0"/>
          <w:sz w:val="22"/>
          <w:szCs w:val="22"/>
          <w:u w:val="single"/>
        </w:rPr>
      </w:pPr>
    </w:p>
    <w:p w14:paraId="69961995" w14:textId="5DDF19B3" w:rsidR="00B14E7D" w:rsidRDefault="00B14E7D" w:rsidP="008E1C78">
      <w:pPr>
        <w:pStyle w:val="ListParagraph"/>
        <w:widowControl w:val="0"/>
        <w:numPr>
          <w:ilvl w:val="0"/>
          <w:numId w:val="14"/>
        </w:numPr>
        <w:rPr>
          <w:b/>
          <w:snapToGrid w:val="0"/>
          <w:sz w:val="22"/>
          <w:szCs w:val="22"/>
          <w:u w:val="single"/>
        </w:rPr>
      </w:pPr>
      <w:r w:rsidRPr="00393077">
        <w:rPr>
          <w:b/>
          <w:snapToGrid w:val="0"/>
          <w:sz w:val="22"/>
          <w:szCs w:val="22"/>
          <w:u w:val="single"/>
        </w:rPr>
        <w:t>EXECUTIVE CLOSED SESSION</w:t>
      </w:r>
    </w:p>
    <w:p w14:paraId="6FD2CFE2" w14:textId="3EB66C62" w:rsidR="008E1C78" w:rsidRDefault="008E1C78" w:rsidP="008E1C78">
      <w:pPr>
        <w:pStyle w:val="ListParagraph"/>
        <w:widowControl w:val="0"/>
        <w:numPr>
          <w:ilvl w:val="0"/>
          <w:numId w:val="20"/>
        </w:numPr>
        <w:rPr>
          <w:bCs/>
          <w:snapToGrid w:val="0"/>
          <w:sz w:val="22"/>
          <w:szCs w:val="22"/>
        </w:rPr>
      </w:pPr>
      <w:r w:rsidRPr="008E1C78">
        <w:rPr>
          <w:bCs/>
          <w:snapToGrid w:val="0"/>
          <w:sz w:val="22"/>
          <w:szCs w:val="22"/>
        </w:rPr>
        <w:t>202</w:t>
      </w:r>
      <w:r w:rsidR="00CC60FB">
        <w:rPr>
          <w:bCs/>
          <w:snapToGrid w:val="0"/>
          <w:sz w:val="22"/>
          <w:szCs w:val="22"/>
        </w:rPr>
        <w:t>5</w:t>
      </w:r>
      <w:r w:rsidRPr="008E1C78">
        <w:rPr>
          <w:bCs/>
          <w:snapToGrid w:val="0"/>
          <w:sz w:val="22"/>
          <w:szCs w:val="22"/>
        </w:rPr>
        <w:t>-</w:t>
      </w:r>
      <w:r w:rsidR="00AA518F">
        <w:rPr>
          <w:bCs/>
          <w:snapToGrid w:val="0"/>
          <w:sz w:val="22"/>
          <w:szCs w:val="22"/>
        </w:rPr>
        <w:t>0</w:t>
      </w:r>
      <w:r w:rsidR="0038792D">
        <w:rPr>
          <w:bCs/>
          <w:snapToGrid w:val="0"/>
          <w:sz w:val="22"/>
          <w:szCs w:val="22"/>
        </w:rPr>
        <w:t>1</w:t>
      </w:r>
      <w:r w:rsidRPr="008E1C78">
        <w:rPr>
          <w:bCs/>
          <w:snapToGrid w:val="0"/>
          <w:sz w:val="22"/>
          <w:szCs w:val="22"/>
        </w:rPr>
        <w:t>-</w:t>
      </w:r>
      <w:r w:rsidR="0038792D">
        <w:rPr>
          <w:bCs/>
          <w:snapToGrid w:val="0"/>
          <w:sz w:val="22"/>
          <w:szCs w:val="22"/>
        </w:rPr>
        <w:t>0</w:t>
      </w:r>
      <w:r w:rsidR="00B7359D">
        <w:rPr>
          <w:bCs/>
          <w:snapToGrid w:val="0"/>
          <w:sz w:val="22"/>
          <w:szCs w:val="22"/>
        </w:rPr>
        <w:t>2</w:t>
      </w:r>
      <w:r w:rsidR="00A17E6A">
        <w:rPr>
          <w:bCs/>
          <w:snapToGrid w:val="0"/>
          <w:sz w:val="22"/>
          <w:szCs w:val="22"/>
        </w:rPr>
        <w:t xml:space="preserve"> Resolution Approving an Executive Closed Session</w:t>
      </w:r>
    </w:p>
    <w:p w14:paraId="3521B359" w14:textId="77777777" w:rsidR="004D66F9" w:rsidRPr="008E1C78" w:rsidRDefault="004D66F9" w:rsidP="004D66F9">
      <w:pPr>
        <w:pStyle w:val="ListParagraph"/>
        <w:widowControl w:val="0"/>
        <w:ind w:left="1440"/>
        <w:rPr>
          <w:bCs/>
          <w:snapToGrid w:val="0"/>
          <w:sz w:val="22"/>
          <w:szCs w:val="22"/>
        </w:rPr>
      </w:pPr>
    </w:p>
    <w:p w14:paraId="07B5FE27" w14:textId="77777777" w:rsidR="00E769E6" w:rsidRPr="00E769E6" w:rsidRDefault="00E769E6" w:rsidP="00E769E6">
      <w:pPr>
        <w:pStyle w:val="ListParagraph"/>
        <w:rPr>
          <w:b/>
          <w:snapToGrid w:val="0"/>
          <w:sz w:val="22"/>
          <w:szCs w:val="22"/>
          <w:u w:val="single"/>
        </w:rPr>
      </w:pPr>
    </w:p>
    <w:p w14:paraId="6BE3E366" w14:textId="77777777" w:rsidR="00E769E6" w:rsidRPr="00393077" w:rsidRDefault="00E769E6" w:rsidP="00B14E7D">
      <w:pPr>
        <w:pStyle w:val="ListParagraph"/>
        <w:widowControl w:val="0"/>
        <w:numPr>
          <w:ilvl w:val="0"/>
          <w:numId w:val="14"/>
        </w:numPr>
        <w:rPr>
          <w:b/>
          <w:snapToGrid w:val="0"/>
          <w:sz w:val="22"/>
          <w:szCs w:val="22"/>
          <w:u w:val="single"/>
        </w:rPr>
      </w:pPr>
      <w:r>
        <w:rPr>
          <w:b/>
          <w:snapToGrid w:val="0"/>
          <w:sz w:val="22"/>
          <w:szCs w:val="22"/>
          <w:u w:val="single"/>
        </w:rPr>
        <w:t>ADJOURNMENT</w:t>
      </w:r>
    </w:p>
    <w:sectPr w:rsidR="00E769E6" w:rsidRPr="00393077" w:rsidSect="00A77C2B">
      <w:headerReference w:type="even" r:id="rId11"/>
      <w:headerReference w:type="default" r:id="rId12"/>
      <w:footerReference w:type="even" r:id="rId13"/>
      <w:footerReference w:type="default" r:id="rId14"/>
      <w:headerReference w:type="first" r:id="rId15"/>
      <w:footerReference w:type="first" r:id="rId16"/>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C43E" w14:textId="77777777" w:rsidR="00C46E3B" w:rsidRDefault="00C46E3B" w:rsidP="003C03F8">
      <w:r>
        <w:separator/>
      </w:r>
    </w:p>
  </w:endnote>
  <w:endnote w:type="continuationSeparator" w:id="0">
    <w:p w14:paraId="61DD499B" w14:textId="77777777" w:rsidR="00C46E3B" w:rsidRDefault="00C46E3B" w:rsidP="003C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266F6" w14:textId="77777777" w:rsidR="00B7359D" w:rsidRDefault="00B73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B1445" w14:textId="5184CB4B" w:rsidR="00B97060" w:rsidRPr="002E5A3F" w:rsidRDefault="002E5A3F" w:rsidP="003C03F8">
    <w:pPr>
      <w:pStyle w:val="Footer"/>
      <w:rPr>
        <w:rFonts w:eastAsia="Calibri"/>
        <w:sz w:val="16"/>
        <w:szCs w:val="16"/>
      </w:rPr>
    </w:pPr>
    <w:r>
      <w:rPr>
        <w:rFonts w:eastAsia="Calibri"/>
        <w:sz w:val="16"/>
        <w:szCs w:val="16"/>
      </w:rPr>
      <w:t xml:space="preserve">Regular </w:t>
    </w:r>
    <w:r w:rsidR="00E44CEE">
      <w:rPr>
        <w:rFonts w:eastAsia="Calibri"/>
        <w:sz w:val="16"/>
        <w:szCs w:val="16"/>
      </w:rPr>
      <w:t>and Reorganizational</w:t>
    </w:r>
    <w:r w:rsidR="00E44CEE">
      <w:rPr>
        <w:rFonts w:eastAsia="Calibri"/>
        <w:sz w:val="16"/>
        <w:szCs w:val="16"/>
      </w:rPr>
      <w:br/>
    </w:r>
    <w:r>
      <w:rPr>
        <w:rFonts w:eastAsia="Calibri"/>
        <w:sz w:val="16"/>
        <w:szCs w:val="16"/>
      </w:rPr>
      <w:t>Meeting</w:t>
    </w:r>
    <w:r w:rsidR="003C03F8" w:rsidRPr="00620053">
      <w:rPr>
        <w:rFonts w:eastAsia="Calibri"/>
        <w:sz w:val="16"/>
        <w:szCs w:val="16"/>
      </w:rPr>
      <w:tab/>
    </w:r>
    <w:r w:rsidR="003C03F8" w:rsidRPr="00E44CEE">
      <w:rPr>
        <w:rFonts w:eastAsia="Calibri"/>
        <w:sz w:val="16"/>
        <w:szCs w:val="16"/>
      </w:rPr>
      <w:fldChar w:fldCharType="begin"/>
    </w:r>
    <w:r w:rsidR="003C03F8" w:rsidRPr="00E44CEE">
      <w:rPr>
        <w:rFonts w:eastAsia="Calibri"/>
        <w:sz w:val="16"/>
        <w:szCs w:val="16"/>
      </w:rPr>
      <w:instrText xml:space="preserve"> PAGE  \* Arabic  \* MERGEFORMAT </w:instrText>
    </w:r>
    <w:r w:rsidR="003C03F8" w:rsidRPr="00E44CEE">
      <w:rPr>
        <w:rFonts w:eastAsia="Calibri"/>
        <w:sz w:val="16"/>
        <w:szCs w:val="16"/>
      </w:rPr>
      <w:fldChar w:fldCharType="separate"/>
    </w:r>
    <w:r w:rsidR="00E05E65" w:rsidRPr="00E44CEE">
      <w:rPr>
        <w:rFonts w:eastAsia="Calibri"/>
        <w:noProof/>
        <w:sz w:val="16"/>
        <w:szCs w:val="16"/>
      </w:rPr>
      <w:t>1</w:t>
    </w:r>
    <w:r w:rsidR="003C03F8" w:rsidRPr="00E44CEE">
      <w:rPr>
        <w:rFonts w:eastAsia="Calibri"/>
        <w:sz w:val="16"/>
        <w:szCs w:val="16"/>
      </w:rPr>
      <w:fldChar w:fldCharType="end"/>
    </w:r>
    <w:r w:rsidR="00326B02" w:rsidRPr="00E44CEE">
      <w:rPr>
        <w:rFonts w:eastAsia="Calibri"/>
        <w:sz w:val="16"/>
        <w:szCs w:val="16"/>
      </w:rPr>
      <w:t xml:space="preserve"> </w:t>
    </w:r>
    <w:r w:rsidR="003C03F8" w:rsidRPr="00E44CEE">
      <w:rPr>
        <w:rFonts w:eastAsia="Calibri"/>
        <w:sz w:val="16"/>
        <w:szCs w:val="16"/>
      </w:rPr>
      <w:t>of</w:t>
    </w:r>
    <w:r w:rsidR="00E44CEE" w:rsidRPr="00E44CEE">
      <w:rPr>
        <w:rFonts w:eastAsia="Calibri"/>
        <w:sz w:val="16"/>
        <w:szCs w:val="16"/>
      </w:rPr>
      <w:t xml:space="preserve"> </w:t>
    </w:r>
    <w:r w:rsidR="00B7359D">
      <w:rPr>
        <w:rFonts w:eastAsia="Calibri"/>
        <w:sz w:val="16"/>
        <w:szCs w:val="16"/>
      </w:rPr>
      <w:t>4</w:t>
    </w:r>
    <w:r w:rsidR="003C03F8" w:rsidRPr="00620053">
      <w:rPr>
        <w:rFonts w:eastAsia="Calibri"/>
        <w:noProof/>
        <w:sz w:val="16"/>
        <w:szCs w:val="16"/>
      </w:rPr>
      <w:tab/>
    </w:r>
    <w:r w:rsidR="003C03F8">
      <w:rPr>
        <w:rFonts w:eastAsia="Calibri"/>
        <w:noProof/>
        <w:sz w:val="16"/>
        <w:szCs w:val="16"/>
      </w:rPr>
      <w:t xml:space="preserve">ABC - </w:t>
    </w:r>
    <w:r w:rsidR="003C03F8" w:rsidRPr="00620053">
      <w:rPr>
        <w:rFonts w:eastAsia="Calibri"/>
        <w:noProof/>
        <w:sz w:val="16"/>
        <w:szCs w:val="16"/>
      </w:rPr>
      <w:t>City of Rahway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CB6A2" w14:textId="77777777" w:rsidR="00B7359D" w:rsidRDefault="00B73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7931E" w14:textId="77777777" w:rsidR="00C46E3B" w:rsidRDefault="00C46E3B" w:rsidP="003C03F8">
      <w:r>
        <w:separator/>
      </w:r>
    </w:p>
  </w:footnote>
  <w:footnote w:type="continuationSeparator" w:id="0">
    <w:p w14:paraId="326FEEE8" w14:textId="77777777" w:rsidR="00C46E3B" w:rsidRDefault="00C46E3B" w:rsidP="003C0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DC97" w14:textId="77777777" w:rsidR="00B7359D" w:rsidRDefault="00B73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7CD83" w14:textId="77777777" w:rsidR="00B7359D" w:rsidRDefault="00B73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750B7" w14:textId="77777777" w:rsidR="00B7359D" w:rsidRDefault="00B73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1061"/>
    <w:multiLevelType w:val="hybridMultilevel"/>
    <w:tmpl w:val="2B943962"/>
    <w:lvl w:ilvl="0" w:tplc="BF104F6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B22D3"/>
    <w:multiLevelType w:val="hybridMultilevel"/>
    <w:tmpl w:val="85D0F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8684E"/>
    <w:multiLevelType w:val="hybridMultilevel"/>
    <w:tmpl w:val="65946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1F7984"/>
    <w:multiLevelType w:val="hybridMultilevel"/>
    <w:tmpl w:val="F60832E6"/>
    <w:lvl w:ilvl="0" w:tplc="B4966E60">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2D3BAA"/>
    <w:multiLevelType w:val="hybridMultilevel"/>
    <w:tmpl w:val="8D405C26"/>
    <w:lvl w:ilvl="0" w:tplc="76DEA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7237C0"/>
    <w:multiLevelType w:val="hybridMultilevel"/>
    <w:tmpl w:val="1076D656"/>
    <w:lvl w:ilvl="0" w:tplc="29BA106E">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034F7"/>
    <w:multiLevelType w:val="hybridMultilevel"/>
    <w:tmpl w:val="C9B8176A"/>
    <w:lvl w:ilvl="0" w:tplc="E1CCF728">
      <w:start w:val="1"/>
      <w:numFmt w:val="upperRoman"/>
      <w:lvlText w:val="%1."/>
      <w:lvlJc w:val="right"/>
      <w:pPr>
        <w:tabs>
          <w:tab w:val="num" w:pos="720"/>
        </w:tabs>
        <w:ind w:left="720" w:hanging="180"/>
      </w:pPr>
      <w:rPr>
        <w:b/>
      </w:rPr>
    </w:lvl>
    <w:lvl w:ilvl="1" w:tplc="3E8C05EA">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3685987"/>
    <w:multiLevelType w:val="hybridMultilevel"/>
    <w:tmpl w:val="7E585C4C"/>
    <w:lvl w:ilvl="0" w:tplc="29BA106E">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70DA4"/>
    <w:multiLevelType w:val="hybridMultilevel"/>
    <w:tmpl w:val="2500D244"/>
    <w:lvl w:ilvl="0" w:tplc="3D44D1F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C4842"/>
    <w:multiLevelType w:val="hybridMultilevel"/>
    <w:tmpl w:val="AE2A2692"/>
    <w:lvl w:ilvl="0" w:tplc="AEB6FE62">
      <w:start w:val="202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C960046"/>
    <w:multiLevelType w:val="hybridMultilevel"/>
    <w:tmpl w:val="2B943962"/>
    <w:lvl w:ilvl="0" w:tplc="BF104F6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63CE9"/>
    <w:multiLevelType w:val="hybridMultilevel"/>
    <w:tmpl w:val="AB1CC826"/>
    <w:lvl w:ilvl="0" w:tplc="FFFFFFFF">
      <w:start w:val="1"/>
      <w:numFmt w:val="decimal"/>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DC6743"/>
    <w:multiLevelType w:val="hybridMultilevel"/>
    <w:tmpl w:val="5D829A76"/>
    <w:lvl w:ilvl="0" w:tplc="198EE6C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F2C2A"/>
    <w:multiLevelType w:val="hybridMultilevel"/>
    <w:tmpl w:val="3C1A2FE8"/>
    <w:lvl w:ilvl="0" w:tplc="BF104F6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52C5D"/>
    <w:multiLevelType w:val="hybridMultilevel"/>
    <w:tmpl w:val="94E0EBC6"/>
    <w:lvl w:ilvl="0" w:tplc="52783D28">
      <w:start w:val="202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E57A5E"/>
    <w:multiLevelType w:val="hybridMultilevel"/>
    <w:tmpl w:val="8B7A2FBC"/>
    <w:lvl w:ilvl="0" w:tplc="E22C6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7E5D60"/>
    <w:multiLevelType w:val="hybridMultilevel"/>
    <w:tmpl w:val="E3F4C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0D552A"/>
    <w:multiLevelType w:val="hybridMultilevel"/>
    <w:tmpl w:val="AB1CC826"/>
    <w:lvl w:ilvl="0" w:tplc="29BA106E">
      <w:start w:val="1"/>
      <w:numFmt w:val="decimal"/>
      <w:lvlText w:val="%1."/>
      <w:lvlJc w:val="left"/>
      <w:pPr>
        <w:ind w:left="720" w:hanging="360"/>
      </w:pPr>
      <w:rPr>
        <w:rFonts w:hint="default"/>
        <w:b/>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A4AE3"/>
    <w:multiLevelType w:val="hybridMultilevel"/>
    <w:tmpl w:val="67F0B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B53793"/>
    <w:multiLevelType w:val="hybridMultilevel"/>
    <w:tmpl w:val="2B943962"/>
    <w:lvl w:ilvl="0" w:tplc="BF104F6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A383F"/>
    <w:multiLevelType w:val="hybridMultilevel"/>
    <w:tmpl w:val="02781F9C"/>
    <w:lvl w:ilvl="0" w:tplc="BF104F6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772677">
    <w:abstractNumId w:val="18"/>
  </w:num>
  <w:num w:numId="2" w16cid:durableId="644512920">
    <w:abstractNumId w:val="15"/>
  </w:num>
  <w:num w:numId="3" w16cid:durableId="1878661617">
    <w:abstractNumId w:val="4"/>
  </w:num>
  <w:num w:numId="4" w16cid:durableId="974799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9342048">
    <w:abstractNumId w:val="13"/>
  </w:num>
  <w:num w:numId="6" w16cid:durableId="1286110174">
    <w:abstractNumId w:val="8"/>
  </w:num>
  <w:num w:numId="7" w16cid:durableId="1403792495">
    <w:abstractNumId w:val="12"/>
  </w:num>
  <w:num w:numId="8" w16cid:durableId="16003924">
    <w:abstractNumId w:val="3"/>
  </w:num>
  <w:num w:numId="9" w16cid:durableId="626356172">
    <w:abstractNumId w:val="10"/>
  </w:num>
  <w:num w:numId="10" w16cid:durableId="1088305635">
    <w:abstractNumId w:val="1"/>
  </w:num>
  <w:num w:numId="11" w16cid:durableId="1001586848">
    <w:abstractNumId w:val="19"/>
  </w:num>
  <w:num w:numId="12" w16cid:durableId="1828209779">
    <w:abstractNumId w:val="0"/>
  </w:num>
  <w:num w:numId="13" w16cid:durableId="1134837732">
    <w:abstractNumId w:val="20"/>
  </w:num>
  <w:num w:numId="14" w16cid:durableId="1437290895">
    <w:abstractNumId w:val="17"/>
  </w:num>
  <w:num w:numId="15" w16cid:durableId="1208562485">
    <w:abstractNumId w:val="5"/>
  </w:num>
  <w:num w:numId="16" w16cid:durableId="15922027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9797541">
    <w:abstractNumId w:val="7"/>
  </w:num>
  <w:num w:numId="18" w16cid:durableId="1726366813">
    <w:abstractNumId w:val="11"/>
  </w:num>
  <w:num w:numId="19" w16cid:durableId="1162164071">
    <w:abstractNumId w:val="2"/>
  </w:num>
  <w:num w:numId="20" w16cid:durableId="686247880">
    <w:abstractNumId w:val="16"/>
  </w:num>
  <w:num w:numId="21" w16cid:durableId="456533027">
    <w:abstractNumId w:val="9"/>
    <w:lvlOverride w:ilvl="0"/>
    <w:lvlOverride w:ilvl="1"/>
    <w:lvlOverride w:ilvl="2"/>
    <w:lvlOverride w:ilvl="3"/>
    <w:lvlOverride w:ilvl="4"/>
    <w:lvlOverride w:ilvl="5"/>
    <w:lvlOverride w:ilvl="6"/>
    <w:lvlOverride w:ilvl="7"/>
    <w:lvlOverride w:ilvl="8"/>
  </w:num>
  <w:num w:numId="22" w16cid:durableId="14509325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MzY2NDEzMTIxNTdS0lEKTi0uzszPAykwrgUATWBCBSwAAAA="/>
  </w:docVars>
  <w:rsids>
    <w:rsidRoot w:val="00632033"/>
    <w:rsid w:val="000176A4"/>
    <w:rsid w:val="000218B9"/>
    <w:rsid w:val="00032989"/>
    <w:rsid w:val="00063B28"/>
    <w:rsid w:val="00064335"/>
    <w:rsid w:val="00077659"/>
    <w:rsid w:val="000B122E"/>
    <w:rsid w:val="000C1F2C"/>
    <w:rsid w:val="000D3D3C"/>
    <w:rsid w:val="000E0FF6"/>
    <w:rsid w:val="000E3264"/>
    <w:rsid w:val="001221CB"/>
    <w:rsid w:val="00127FB6"/>
    <w:rsid w:val="00140B81"/>
    <w:rsid w:val="00165664"/>
    <w:rsid w:val="00170073"/>
    <w:rsid w:val="00180C60"/>
    <w:rsid w:val="001A09A2"/>
    <w:rsid w:val="001A40F4"/>
    <w:rsid w:val="001F0EDC"/>
    <w:rsid w:val="002108D6"/>
    <w:rsid w:val="00212895"/>
    <w:rsid w:val="00234922"/>
    <w:rsid w:val="002A0E06"/>
    <w:rsid w:val="002D2ADD"/>
    <w:rsid w:val="002D3628"/>
    <w:rsid w:val="002E1167"/>
    <w:rsid w:val="002E5A3F"/>
    <w:rsid w:val="002F3C55"/>
    <w:rsid w:val="00305AA2"/>
    <w:rsid w:val="00313135"/>
    <w:rsid w:val="00314B7C"/>
    <w:rsid w:val="003158FE"/>
    <w:rsid w:val="00326B02"/>
    <w:rsid w:val="00336FDA"/>
    <w:rsid w:val="00337065"/>
    <w:rsid w:val="003400A0"/>
    <w:rsid w:val="003547C3"/>
    <w:rsid w:val="0038792D"/>
    <w:rsid w:val="00393077"/>
    <w:rsid w:val="003B639F"/>
    <w:rsid w:val="003C03F8"/>
    <w:rsid w:val="003D5CF7"/>
    <w:rsid w:val="003F78A8"/>
    <w:rsid w:val="0041533F"/>
    <w:rsid w:val="00420E7C"/>
    <w:rsid w:val="00427907"/>
    <w:rsid w:val="00457553"/>
    <w:rsid w:val="004628C2"/>
    <w:rsid w:val="004D2185"/>
    <w:rsid w:val="004D66F9"/>
    <w:rsid w:val="005047B9"/>
    <w:rsid w:val="00520534"/>
    <w:rsid w:val="005205CD"/>
    <w:rsid w:val="00530440"/>
    <w:rsid w:val="00547B4B"/>
    <w:rsid w:val="005625EC"/>
    <w:rsid w:val="005A4475"/>
    <w:rsid w:val="005A66AB"/>
    <w:rsid w:val="005A6FEC"/>
    <w:rsid w:val="005B2E10"/>
    <w:rsid w:val="005C7C38"/>
    <w:rsid w:val="005E6F88"/>
    <w:rsid w:val="005F6462"/>
    <w:rsid w:val="006014E7"/>
    <w:rsid w:val="0060797A"/>
    <w:rsid w:val="00632033"/>
    <w:rsid w:val="006334BE"/>
    <w:rsid w:val="006424AB"/>
    <w:rsid w:val="006434AA"/>
    <w:rsid w:val="00663CBE"/>
    <w:rsid w:val="006652D9"/>
    <w:rsid w:val="006666E8"/>
    <w:rsid w:val="00666AE4"/>
    <w:rsid w:val="00680ECB"/>
    <w:rsid w:val="006932E6"/>
    <w:rsid w:val="00695741"/>
    <w:rsid w:val="006B56B3"/>
    <w:rsid w:val="006D4E84"/>
    <w:rsid w:val="0072692B"/>
    <w:rsid w:val="00737E30"/>
    <w:rsid w:val="00737F0E"/>
    <w:rsid w:val="00743821"/>
    <w:rsid w:val="00750833"/>
    <w:rsid w:val="00753A01"/>
    <w:rsid w:val="0076640F"/>
    <w:rsid w:val="00775C89"/>
    <w:rsid w:val="00787EEE"/>
    <w:rsid w:val="00792A43"/>
    <w:rsid w:val="00792EDB"/>
    <w:rsid w:val="007B57A4"/>
    <w:rsid w:val="007D30E5"/>
    <w:rsid w:val="007D6F3B"/>
    <w:rsid w:val="007F1723"/>
    <w:rsid w:val="00802E20"/>
    <w:rsid w:val="0080453A"/>
    <w:rsid w:val="008045AD"/>
    <w:rsid w:val="008351DA"/>
    <w:rsid w:val="00836BB1"/>
    <w:rsid w:val="008477F1"/>
    <w:rsid w:val="008501D4"/>
    <w:rsid w:val="00881B5B"/>
    <w:rsid w:val="00894CEA"/>
    <w:rsid w:val="008A5A5C"/>
    <w:rsid w:val="008B459C"/>
    <w:rsid w:val="008B67F1"/>
    <w:rsid w:val="008E1C78"/>
    <w:rsid w:val="008E3BF5"/>
    <w:rsid w:val="008E47CD"/>
    <w:rsid w:val="008E5472"/>
    <w:rsid w:val="008F5F6C"/>
    <w:rsid w:val="009112A8"/>
    <w:rsid w:val="00933BF7"/>
    <w:rsid w:val="00941041"/>
    <w:rsid w:val="00976C81"/>
    <w:rsid w:val="0099122D"/>
    <w:rsid w:val="009918DA"/>
    <w:rsid w:val="009A3217"/>
    <w:rsid w:val="009B60A5"/>
    <w:rsid w:val="009F2240"/>
    <w:rsid w:val="00A00E7C"/>
    <w:rsid w:val="00A17E6A"/>
    <w:rsid w:val="00A206F5"/>
    <w:rsid w:val="00A27B1A"/>
    <w:rsid w:val="00A50C2C"/>
    <w:rsid w:val="00A67884"/>
    <w:rsid w:val="00A67988"/>
    <w:rsid w:val="00A77C2B"/>
    <w:rsid w:val="00AA518F"/>
    <w:rsid w:val="00AC18EF"/>
    <w:rsid w:val="00AE40A1"/>
    <w:rsid w:val="00AF4026"/>
    <w:rsid w:val="00B14E7D"/>
    <w:rsid w:val="00B163AC"/>
    <w:rsid w:val="00B320D9"/>
    <w:rsid w:val="00B36E03"/>
    <w:rsid w:val="00B42ACF"/>
    <w:rsid w:val="00B478DC"/>
    <w:rsid w:val="00B509FB"/>
    <w:rsid w:val="00B57F16"/>
    <w:rsid w:val="00B67E12"/>
    <w:rsid w:val="00B73031"/>
    <w:rsid w:val="00B7359D"/>
    <w:rsid w:val="00B82AED"/>
    <w:rsid w:val="00B95B85"/>
    <w:rsid w:val="00B97060"/>
    <w:rsid w:val="00BB27C6"/>
    <w:rsid w:val="00BB6FC9"/>
    <w:rsid w:val="00BC195D"/>
    <w:rsid w:val="00BD1868"/>
    <w:rsid w:val="00C0091A"/>
    <w:rsid w:val="00C46E3B"/>
    <w:rsid w:val="00C55373"/>
    <w:rsid w:val="00C57765"/>
    <w:rsid w:val="00C623D5"/>
    <w:rsid w:val="00C7541A"/>
    <w:rsid w:val="00C832EC"/>
    <w:rsid w:val="00CB3161"/>
    <w:rsid w:val="00CC60FB"/>
    <w:rsid w:val="00CD66E6"/>
    <w:rsid w:val="00CE2B73"/>
    <w:rsid w:val="00CE61B1"/>
    <w:rsid w:val="00CF0D5C"/>
    <w:rsid w:val="00CF1038"/>
    <w:rsid w:val="00D33CCA"/>
    <w:rsid w:val="00D61611"/>
    <w:rsid w:val="00D87411"/>
    <w:rsid w:val="00DB3DBA"/>
    <w:rsid w:val="00DC4737"/>
    <w:rsid w:val="00DC478E"/>
    <w:rsid w:val="00DC4BBE"/>
    <w:rsid w:val="00DC77E0"/>
    <w:rsid w:val="00DD39B1"/>
    <w:rsid w:val="00DD3A67"/>
    <w:rsid w:val="00E05E65"/>
    <w:rsid w:val="00E07E4A"/>
    <w:rsid w:val="00E215B2"/>
    <w:rsid w:val="00E44708"/>
    <w:rsid w:val="00E44CEE"/>
    <w:rsid w:val="00E4608F"/>
    <w:rsid w:val="00E66743"/>
    <w:rsid w:val="00E71209"/>
    <w:rsid w:val="00E769E6"/>
    <w:rsid w:val="00E86956"/>
    <w:rsid w:val="00EA43A1"/>
    <w:rsid w:val="00EA7F0C"/>
    <w:rsid w:val="00EB4355"/>
    <w:rsid w:val="00EB4C60"/>
    <w:rsid w:val="00EF4169"/>
    <w:rsid w:val="00F41498"/>
    <w:rsid w:val="00F45F64"/>
    <w:rsid w:val="00F52A31"/>
    <w:rsid w:val="00F65C4A"/>
    <w:rsid w:val="00F8795C"/>
    <w:rsid w:val="00FA05CA"/>
    <w:rsid w:val="00FA4ECD"/>
    <w:rsid w:val="00FA6736"/>
    <w:rsid w:val="00FB3E20"/>
    <w:rsid w:val="00FC1D05"/>
    <w:rsid w:val="00FC59FA"/>
    <w:rsid w:val="00FE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3E399"/>
  <w15:chartTrackingRefBased/>
  <w15:docId w15:val="{AFC64451-D12A-4B9E-BEB5-BD564D69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33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0453A"/>
    <w:pPr>
      <w:keepNext/>
      <w:widowControl w:val="0"/>
      <w:jc w:val="center"/>
      <w:outlineLvl w:val="1"/>
    </w:pPr>
    <w:rPr>
      <w:rFonts w:ascii="Tms Rmn" w:hAnsi="Tms Rmn"/>
      <w:b/>
      <w:snapToGrid w:val="0"/>
      <w:szCs w:val="20"/>
      <w:u w:val="single"/>
    </w:rPr>
  </w:style>
  <w:style w:type="paragraph" w:styleId="Heading3">
    <w:name w:val="heading 3"/>
    <w:basedOn w:val="Normal"/>
    <w:next w:val="Normal"/>
    <w:link w:val="Heading3Char"/>
    <w:qFormat/>
    <w:rsid w:val="0080453A"/>
    <w:pPr>
      <w:keepNext/>
      <w:widowControl w:val="0"/>
      <w:outlineLvl w:val="2"/>
    </w:pPr>
    <w:rPr>
      <w:rFonts w:ascii="Tms Rmn" w:hAnsi="Tms Rmn"/>
      <w:b/>
      <w:snapToGrid w:val="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453A"/>
    <w:rPr>
      <w:rFonts w:ascii="Tms Rmn" w:eastAsia="Times New Roman" w:hAnsi="Tms Rmn" w:cs="Times New Roman"/>
      <w:b/>
      <w:snapToGrid w:val="0"/>
      <w:sz w:val="24"/>
      <w:szCs w:val="20"/>
      <w:u w:val="single"/>
    </w:rPr>
  </w:style>
  <w:style w:type="character" w:customStyle="1" w:styleId="Heading3Char">
    <w:name w:val="Heading 3 Char"/>
    <w:basedOn w:val="DefaultParagraphFont"/>
    <w:link w:val="Heading3"/>
    <w:rsid w:val="0080453A"/>
    <w:rPr>
      <w:rFonts w:ascii="Tms Rmn" w:eastAsia="Times New Roman" w:hAnsi="Tms Rmn" w:cs="Times New Roman"/>
      <w:b/>
      <w:snapToGrid w:val="0"/>
      <w:sz w:val="24"/>
      <w:szCs w:val="20"/>
      <w:u w:val="single"/>
    </w:rPr>
  </w:style>
  <w:style w:type="paragraph" w:styleId="Header">
    <w:name w:val="header"/>
    <w:basedOn w:val="Normal"/>
    <w:link w:val="HeaderChar"/>
    <w:rsid w:val="0080453A"/>
    <w:pPr>
      <w:tabs>
        <w:tab w:val="center" w:pos="4320"/>
        <w:tab w:val="right" w:pos="8640"/>
      </w:tabs>
    </w:pPr>
  </w:style>
  <w:style w:type="character" w:customStyle="1" w:styleId="HeaderChar">
    <w:name w:val="Header Char"/>
    <w:basedOn w:val="DefaultParagraphFont"/>
    <w:link w:val="Header"/>
    <w:rsid w:val="0080453A"/>
    <w:rPr>
      <w:rFonts w:ascii="Times New Roman" w:eastAsia="Times New Roman" w:hAnsi="Times New Roman" w:cs="Times New Roman"/>
      <w:sz w:val="24"/>
      <w:szCs w:val="24"/>
    </w:rPr>
  </w:style>
  <w:style w:type="paragraph" w:styleId="Footer">
    <w:name w:val="footer"/>
    <w:basedOn w:val="Normal"/>
    <w:link w:val="FooterChar"/>
    <w:rsid w:val="0080453A"/>
    <w:pPr>
      <w:tabs>
        <w:tab w:val="center" w:pos="4320"/>
        <w:tab w:val="right" w:pos="8640"/>
      </w:tabs>
    </w:pPr>
  </w:style>
  <w:style w:type="character" w:customStyle="1" w:styleId="FooterChar">
    <w:name w:val="Footer Char"/>
    <w:basedOn w:val="DefaultParagraphFont"/>
    <w:link w:val="Footer"/>
    <w:rsid w:val="0080453A"/>
    <w:rPr>
      <w:rFonts w:ascii="Times New Roman" w:eastAsia="Times New Roman" w:hAnsi="Times New Roman" w:cs="Times New Roman"/>
      <w:sz w:val="24"/>
      <w:szCs w:val="24"/>
    </w:rPr>
  </w:style>
  <w:style w:type="table" w:styleId="TableGrid">
    <w:name w:val="Table Grid"/>
    <w:basedOn w:val="TableNormal"/>
    <w:uiPriority w:val="39"/>
    <w:rsid w:val="00804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8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8D6"/>
    <w:rPr>
      <w:rFonts w:ascii="Segoe UI" w:eastAsia="Times New Roman" w:hAnsi="Segoe UI" w:cs="Segoe UI"/>
      <w:sz w:val="18"/>
      <w:szCs w:val="18"/>
    </w:rPr>
  </w:style>
  <w:style w:type="paragraph" w:styleId="ListParagraph">
    <w:name w:val="List Paragraph"/>
    <w:basedOn w:val="Normal"/>
    <w:uiPriority w:val="34"/>
    <w:qFormat/>
    <w:rsid w:val="009B60A5"/>
    <w:pPr>
      <w:ind w:left="720"/>
      <w:contextualSpacing/>
    </w:pPr>
  </w:style>
  <w:style w:type="character" w:styleId="Hyperlink">
    <w:name w:val="Hyperlink"/>
    <w:basedOn w:val="DefaultParagraphFont"/>
    <w:uiPriority w:val="99"/>
    <w:unhideWhenUsed/>
    <w:rsid w:val="00140B81"/>
    <w:rPr>
      <w:color w:val="0563C1" w:themeColor="hyperlink"/>
      <w:u w:val="single"/>
    </w:rPr>
  </w:style>
  <w:style w:type="character" w:styleId="UnresolvedMention">
    <w:name w:val="Unresolved Mention"/>
    <w:basedOn w:val="DefaultParagraphFont"/>
    <w:uiPriority w:val="99"/>
    <w:semiHidden/>
    <w:unhideWhenUsed/>
    <w:rsid w:val="00140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537109">
      <w:bodyDiv w:val="1"/>
      <w:marLeft w:val="0"/>
      <w:marRight w:val="0"/>
      <w:marTop w:val="0"/>
      <w:marBottom w:val="0"/>
      <w:divBdr>
        <w:top w:val="none" w:sz="0" w:space="0" w:color="auto"/>
        <w:left w:val="none" w:sz="0" w:space="0" w:color="auto"/>
        <w:bottom w:val="none" w:sz="0" w:space="0" w:color="auto"/>
        <w:right w:val="none" w:sz="0" w:space="0" w:color="auto"/>
      </w:divBdr>
    </w:div>
    <w:div w:id="389839614">
      <w:bodyDiv w:val="1"/>
      <w:marLeft w:val="0"/>
      <w:marRight w:val="0"/>
      <w:marTop w:val="0"/>
      <w:marBottom w:val="0"/>
      <w:divBdr>
        <w:top w:val="none" w:sz="0" w:space="0" w:color="auto"/>
        <w:left w:val="none" w:sz="0" w:space="0" w:color="auto"/>
        <w:bottom w:val="none" w:sz="0" w:space="0" w:color="auto"/>
        <w:right w:val="none" w:sz="0" w:space="0" w:color="auto"/>
      </w:divBdr>
    </w:div>
    <w:div w:id="475076844">
      <w:bodyDiv w:val="1"/>
      <w:marLeft w:val="0"/>
      <w:marRight w:val="0"/>
      <w:marTop w:val="0"/>
      <w:marBottom w:val="0"/>
      <w:divBdr>
        <w:top w:val="none" w:sz="0" w:space="0" w:color="auto"/>
        <w:left w:val="none" w:sz="0" w:space="0" w:color="auto"/>
        <w:bottom w:val="none" w:sz="0" w:space="0" w:color="auto"/>
        <w:right w:val="none" w:sz="0" w:space="0" w:color="auto"/>
      </w:divBdr>
    </w:div>
    <w:div w:id="984624746">
      <w:bodyDiv w:val="1"/>
      <w:marLeft w:val="0"/>
      <w:marRight w:val="0"/>
      <w:marTop w:val="0"/>
      <w:marBottom w:val="0"/>
      <w:divBdr>
        <w:top w:val="none" w:sz="0" w:space="0" w:color="auto"/>
        <w:left w:val="none" w:sz="0" w:space="0" w:color="auto"/>
        <w:bottom w:val="none" w:sz="0" w:space="0" w:color="auto"/>
        <w:right w:val="none" w:sz="0" w:space="0" w:color="auto"/>
      </w:divBdr>
    </w:div>
    <w:div w:id="1317880118">
      <w:bodyDiv w:val="1"/>
      <w:marLeft w:val="0"/>
      <w:marRight w:val="0"/>
      <w:marTop w:val="0"/>
      <w:marBottom w:val="0"/>
      <w:divBdr>
        <w:top w:val="none" w:sz="0" w:space="0" w:color="auto"/>
        <w:left w:val="none" w:sz="0" w:space="0" w:color="auto"/>
        <w:bottom w:val="none" w:sz="0" w:space="0" w:color="auto"/>
        <w:right w:val="none" w:sz="0" w:space="0" w:color="auto"/>
      </w:divBdr>
    </w:div>
    <w:div w:id="1559127851">
      <w:bodyDiv w:val="1"/>
      <w:marLeft w:val="0"/>
      <w:marRight w:val="0"/>
      <w:marTop w:val="0"/>
      <w:marBottom w:val="0"/>
      <w:divBdr>
        <w:top w:val="none" w:sz="0" w:space="0" w:color="auto"/>
        <w:left w:val="none" w:sz="0" w:space="0" w:color="auto"/>
        <w:bottom w:val="none" w:sz="0" w:space="0" w:color="auto"/>
        <w:right w:val="none" w:sz="0" w:space="0" w:color="auto"/>
      </w:divBdr>
    </w:div>
    <w:div w:id="1778678868">
      <w:bodyDiv w:val="1"/>
      <w:marLeft w:val="0"/>
      <w:marRight w:val="0"/>
      <w:marTop w:val="0"/>
      <w:marBottom w:val="0"/>
      <w:divBdr>
        <w:top w:val="none" w:sz="0" w:space="0" w:color="auto"/>
        <w:left w:val="none" w:sz="0" w:space="0" w:color="auto"/>
        <w:bottom w:val="none" w:sz="0" w:space="0" w:color="auto"/>
        <w:right w:val="none" w:sz="0" w:space="0" w:color="auto"/>
      </w:divBdr>
    </w:div>
    <w:div w:id="20499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65A8B5E986846A70688782C99C7D3" ma:contentTypeVersion="16" ma:contentTypeDescription="Create a new document." ma:contentTypeScope="" ma:versionID="420cf8d4094b3f333b44049ab18f0163">
  <xsd:schema xmlns:xsd="http://www.w3.org/2001/XMLSchema" xmlns:xs="http://www.w3.org/2001/XMLSchema" xmlns:p="http://schemas.microsoft.com/office/2006/metadata/properties" xmlns:ns2="fcba5916-8f6b-4552-aa1f-54e7c0030918" xmlns:ns3="088c9573-66e4-4018-a2f0-43eaf6a776f6" targetNamespace="http://schemas.microsoft.com/office/2006/metadata/properties" ma:root="true" ma:fieldsID="81c2b8469c0baab04141e4937e01b9b9" ns2:_="" ns3:_="">
    <xsd:import namespace="fcba5916-8f6b-4552-aa1f-54e7c0030918"/>
    <xsd:import namespace="088c9573-66e4-4018-a2f0-43eaf6a776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a5916-8f6b-4552-aa1f-54e7c0030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1c43fe-3494-4e80-a8c9-8d0cb6705d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8c9573-66e4-4018-a2f0-43eaf6a776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fa3716-75b1-4b6e-a5a9-7bfeba81cdd6}" ma:internalName="TaxCatchAll" ma:showField="CatchAllData" ma:web="088c9573-66e4-4018-a2f0-43eaf6a776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ba5916-8f6b-4552-aa1f-54e7c0030918">
      <Terms xmlns="http://schemas.microsoft.com/office/infopath/2007/PartnerControls"/>
    </lcf76f155ced4ddcb4097134ff3c332f>
    <TaxCatchAll xmlns="088c9573-66e4-4018-a2f0-43eaf6a776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DBBFA-055F-48FC-8230-1F3CBE0E5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a5916-8f6b-4552-aa1f-54e7c0030918"/>
    <ds:schemaRef ds:uri="088c9573-66e4-4018-a2f0-43eaf6a77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16DCD1-3D84-4DEF-85A2-DDF09FEAC431}">
  <ds:schemaRefs>
    <ds:schemaRef ds:uri="http://schemas.microsoft.com/office/2006/metadata/properties"/>
    <ds:schemaRef ds:uri="http://schemas.microsoft.com/office/infopath/2007/PartnerControls"/>
    <ds:schemaRef ds:uri="fcba5916-8f6b-4552-aa1f-54e7c0030918"/>
    <ds:schemaRef ds:uri="088c9573-66e4-4018-a2f0-43eaf6a776f6"/>
  </ds:schemaRefs>
</ds:datastoreItem>
</file>

<file path=customXml/itemProps3.xml><?xml version="1.0" encoding="utf-8"?>
<ds:datastoreItem xmlns:ds="http://schemas.openxmlformats.org/officeDocument/2006/customXml" ds:itemID="{956BC589-8B51-4FDA-9A21-FFA274284F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Rahway</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 Allah</dc:creator>
  <cp:keywords/>
  <dc:description/>
  <cp:lastModifiedBy>Amanda Figueiredo</cp:lastModifiedBy>
  <cp:revision>5</cp:revision>
  <cp:lastPrinted>2022-01-07T14:29:00Z</cp:lastPrinted>
  <dcterms:created xsi:type="dcterms:W3CDTF">2025-01-08T15:37:00Z</dcterms:created>
  <dcterms:modified xsi:type="dcterms:W3CDTF">2025-01-08T20:27:00Z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0x01010033B65A8B5E986846A70688782C99C7D3</vt:lpwstr>
  </property>
</Properties>
</file>